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482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НКО «АССОЦИАЦИЯ ТЕХНОПАРКОВ УРАЛЬСКОГО ФЕДЕРАЛЬНОГО ОКРУГА»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8601999832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1128624000119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Студенческая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зд.27 кв.202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лицо, имеющее право без доверенности действовать от имени юридического лица – </w:t>
      </w:r>
      <w:r>
        <w:rPr>
          <w:rFonts w:ascii="Times New Roman" w:eastAsia="Times New Roman" w:hAnsi="Times New Roman" w:cs="Times New Roman"/>
          <w:sz w:val="25"/>
          <w:szCs w:val="25"/>
        </w:rPr>
        <w:t>председатель 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Реутов Ю.И.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НКО «АССОЦИАЦИЯ ТЕХНОПАРКОВ УРАЛЬСКОГО ФЕДЕРАЛЬНОГО ОКРУГА»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Студенческая</w:t>
      </w:r>
      <w:r>
        <w:rPr>
          <w:b w:val="0"/>
          <w:bCs w:val="0"/>
          <w:i w:val="0"/>
          <w:sz w:val="25"/>
          <w:szCs w:val="25"/>
        </w:rPr>
        <w:t xml:space="preserve"> зд.27 кв.202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НКО «АССОЦИАЦИЯ ТЕХНОПАРКОВ УРАЛЬСКОГО ФЕДЕРАЛЬНОГО ОКРУГА»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НКО «АССОЦИАЦИЯ ТЕХНОПАРКОВ УРАЛЬСКОГО ФЕДЕРАЛЬНОГО ОКРУГА»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НКО «АССОЦИАЦИЯ ТЕХНОПАРКОВ УРАЛЬСКОГО ФЕДЕРАЛЬНОГО ОКРУГА»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Студенческая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зд.27 кв.202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№</w:t>
      </w:r>
      <w:r>
        <w:rPr>
          <w:rFonts w:ascii="Times New Roman" w:eastAsia="Times New Roman" w:hAnsi="Times New Roman" w:cs="Times New Roman"/>
          <w:sz w:val="25"/>
          <w:szCs w:val="25"/>
        </w:rPr>
        <w:t>86002612601411800001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НКО «АССОЦИАЦИЯ ТЕХНОПАРКОВ УРАЛЬСКОГО ФЕДЕРАЛЬНОГО ОКРУГА»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НКО «АССОЦИАЦИЯ ТЕХНОПАРКОВ УРАЛЬСКОГО ФЕДЕРАЛЬНОГО ОКРУГА»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НКО «АССОЦИАЦИЯ ТЕХНОПАРКОВ УРАЛЬСКОГО ФЕДЕРАЛЬНОГО ОКРУГА»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